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F8" w:rsidRPr="00390089" w:rsidRDefault="00390089" w:rsidP="00BC49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90089">
        <w:rPr>
          <w:rFonts w:ascii="Times New Roman" w:eastAsia="Times New Roman" w:hAnsi="Times New Roman" w:cs="Times New Roman"/>
          <w:sz w:val="20"/>
          <w:szCs w:val="24"/>
        </w:rPr>
        <w:t>Принято на  педсовете  школы</w:t>
      </w:r>
      <w:proofErr w:type="gramStart"/>
      <w:r w:rsidRPr="00390089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</w:t>
      </w:r>
      <w:r w:rsidR="0091179A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 w:rsidR="00517C78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90089">
        <w:rPr>
          <w:rFonts w:ascii="Times New Roman" w:eastAsia="Times New Roman" w:hAnsi="Times New Roman" w:cs="Times New Roman"/>
          <w:sz w:val="20"/>
          <w:szCs w:val="24"/>
        </w:rPr>
        <w:t xml:space="preserve"> У</w:t>
      </w:r>
      <w:proofErr w:type="gramEnd"/>
      <w:r w:rsidRPr="00390089">
        <w:rPr>
          <w:rFonts w:ascii="Times New Roman" w:eastAsia="Times New Roman" w:hAnsi="Times New Roman" w:cs="Times New Roman"/>
          <w:sz w:val="20"/>
          <w:szCs w:val="24"/>
        </w:rPr>
        <w:t>тверждаю:</w:t>
      </w:r>
    </w:p>
    <w:tbl>
      <w:tblPr>
        <w:tblW w:w="5000" w:type="pct"/>
        <w:tblCellSpacing w:w="0" w:type="dxa"/>
        <w:tblBorders>
          <w:bottom w:val="single" w:sz="6" w:space="0" w:color="005B7F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BC49F8" w:rsidRPr="00BC49F8" w:rsidTr="00BC49F8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89" w:rsidRPr="00517C78" w:rsidRDefault="00390089" w:rsidP="003900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</w:pPr>
            <w:r w:rsidRPr="00390089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 xml:space="preserve">Протокол №4 от 24.03. 2020г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 xml:space="preserve">                           </w:t>
            </w:r>
            <w:r w:rsidR="00517C78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 xml:space="preserve"> </w:t>
            </w:r>
            <w:r w:rsidRPr="00390089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 xml:space="preserve"> Директор школы:         </w:t>
            </w:r>
            <w:r w:rsidR="00517C78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  <w:t xml:space="preserve"> </w:t>
            </w:r>
            <w:r w:rsidRPr="00390089"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  <w:t xml:space="preserve"> </w:t>
            </w:r>
            <w:r w:rsidRPr="00390089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/Адамов Т.Ж./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Положение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 организации образовательных отношений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 пери</w:t>
            </w:r>
            <w:r w:rsidR="002166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од дистанционного обучения  в МК</w:t>
            </w:r>
            <w:r w:rsidRPr="00BC49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ОУ «</w:t>
            </w:r>
            <w:r w:rsidR="002166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166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Новочуртахская</w:t>
            </w:r>
            <w:proofErr w:type="spellEnd"/>
            <w:r w:rsidR="002166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СОШ</w:t>
            </w:r>
            <w:r w:rsidRPr="00BC49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BC49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Общие положения</w:t>
            </w:r>
          </w:p>
          <w:p w:rsidR="0021666F" w:rsidRPr="00BC49F8" w:rsidRDefault="00BC49F8" w:rsidP="0021666F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1.1. Настоящее положение регулирует организац</w:t>
            </w:r>
            <w:r w:rsidR="002166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ию деятельности 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(далее - Школа) на период дистанционного обучения</w:t>
            </w:r>
            <w:r w:rsidR="002166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1666F" w:rsidRPr="002166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МКОУ « </w:t>
            </w:r>
            <w:proofErr w:type="spellStart"/>
            <w:r w:rsidR="0021666F" w:rsidRPr="002166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Новочуртахская</w:t>
            </w:r>
            <w:proofErr w:type="spellEnd"/>
            <w:r w:rsidR="0021666F" w:rsidRPr="002166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СОШ»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1.2 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обязательного минимума содержания образовательных программ.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1.3 Нормативной базой для реализации настоящего Положения являются:</w:t>
            </w:r>
          </w:p>
          <w:p w:rsidR="00BC49F8" w:rsidRPr="00BC49F8" w:rsidRDefault="00BC49F8" w:rsidP="00BC49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 Закон Российской Федерации № 273 «Об образовании в Российской Федерации» от 29.12.2012 (ст. 16, 28);</w:t>
            </w:r>
          </w:p>
          <w:p w:rsidR="004743B7" w:rsidRPr="00BC49F8" w:rsidRDefault="00BC49F8" w:rsidP="004743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Министерства образования и науки российской Федерации №816 </w:t>
            </w:r>
            <w:r w:rsidR="00F57373">
              <w:rPr>
                <w:rFonts w:ascii="Times New Roman" w:eastAsia="Times New Roman" w:hAnsi="Times New Roman" w:cs="Times New Roman"/>
                <w:sz w:val="26"/>
                <w:szCs w:val="26"/>
              </w:rPr>
              <w:t>от 23.08.2017«Об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утверждении  порядка  применения  организациями,  о</w:t>
            </w:r>
            <w:r w:rsidR="00F573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существляющими  </w:t>
            </w:r>
            <w:proofErr w:type="spellStart"/>
            <w:r w:rsidR="00F57373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образовательную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</w:t>
            </w:r>
            <w:proofErr w:type="spell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,  электронного  обучения,  дистанционных  образовательных  технологий  при реализации образовательных программ »;</w:t>
            </w:r>
          </w:p>
          <w:p w:rsidR="00F57373" w:rsidRPr="00F57373" w:rsidRDefault="00F57373" w:rsidP="00F573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47D87">
              <w:rPr>
                <w:rFonts w:ascii="Times New Roman" w:hAnsi="Times New Roman" w:cs="Times New Roman"/>
                <w:sz w:val="24"/>
              </w:rPr>
              <w:t>Письмо М</w:t>
            </w:r>
            <w:r w:rsidR="004743B7" w:rsidRPr="00F57373">
              <w:rPr>
                <w:rFonts w:ascii="Times New Roman" w:hAnsi="Times New Roman" w:cs="Times New Roman"/>
                <w:sz w:val="24"/>
              </w:rPr>
              <w:t>инистерства образо</w:t>
            </w:r>
            <w:r w:rsidRPr="00F57373">
              <w:rPr>
                <w:rFonts w:ascii="Times New Roman" w:hAnsi="Times New Roman" w:cs="Times New Roman"/>
                <w:sz w:val="24"/>
              </w:rPr>
              <w:t xml:space="preserve">вания и науки РД от </w:t>
            </w:r>
            <w:r w:rsidR="00247D87">
              <w:rPr>
                <w:rFonts w:ascii="Times New Roman" w:hAnsi="Times New Roman" w:cs="Times New Roman"/>
                <w:sz w:val="24"/>
              </w:rPr>
              <w:t>18.03.2020г№06-2634/01-08/20</w:t>
            </w:r>
          </w:p>
          <w:p w:rsidR="00BC49F8" w:rsidRPr="00F57373" w:rsidRDefault="00BC49F8" w:rsidP="00F5737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период дистанционного обучения Школа с 1 по 11 класс переходит на обучение с использованием дистанционных образовательных технологий (далее по тексту  - ДОТ).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1.5 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Формы ДОТ: 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дистанционные образовательные платформы в сети Интернет; </w:t>
            </w:r>
            <w:proofErr w:type="spellStart"/>
            <w:proofErr w:type="gram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интернет-уроки</w:t>
            </w:r>
            <w:proofErr w:type="spellEnd"/>
            <w:proofErr w:type="gram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; общение по видеоконференцсвязи  (ВКС) и т.д.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систематический контроль и учет знаний учащихся.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•  сотрудники Школы (административные, педагогические, технические работники);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•  обучающиеся;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•  родители  (законные представители)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II. Организация образовательных отношений в период дистанционного обучения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2.1. Директор Школы издает приказ о временном переходе 1-11 классов в режим дистанционного обучения 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Обучение в дистанционной форме осуществляется по всем предметам учебного плана.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В обучении с применением ДОТ используются различные организационные формы учебной деятельности:  лекции, консультации, самостоятельные и контрольные работы, и др.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Самостоятельная работа 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  может включать следующие организационные формы (элементы) электронного и дистанционного обучения: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- работа с электронным учебником;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просмотр </w:t>
            </w:r>
            <w:proofErr w:type="spell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видеолекций</w:t>
            </w:r>
            <w:proofErr w:type="spell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прослушивание </w:t>
            </w:r>
            <w:proofErr w:type="spell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аудиофайлов</w:t>
            </w:r>
            <w:proofErr w:type="spell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- компьютерное тестирование;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- изучение печатных и других учебных и методических материалов.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2.3. Обучающийся 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2.5. При дистанционном обучении с использованием </w:t>
            </w:r>
            <w:proofErr w:type="spell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интернет-ресурсов</w:t>
            </w:r>
            <w:proofErr w:type="spell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,  обучающийся и учитель взаимодействуют в учебном процессе в следующих режимах: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синхронно,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используя средства коммуникации и одновременно взаимодействуя друг с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другом (</w:t>
            </w:r>
            <w:proofErr w:type="spell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online</w:t>
            </w:r>
            <w:proofErr w:type="spell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- асинхронно,   когда обучающийся выполняет какую-либо самостоятельную работу (</w:t>
            </w:r>
            <w:proofErr w:type="spell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offline</w:t>
            </w:r>
            <w:proofErr w:type="spell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), а учитель оценивает правильность ее выполнения и дает рекомендации по результатам учебной деятельности.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2.6.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 контроль, промежуточная аттестация при обучении обучающихся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обучающихся.</w:t>
            </w:r>
            <w:proofErr w:type="gramEnd"/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МБОУ «СОШ № 225».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2.11. Все изменения и/или нарушения графика учебных занятий фиксируются в ведомости учета дистанционных занятий.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III. </w:t>
            </w:r>
            <w:proofErr w:type="spellStart"/>
            <w:proofErr w:type="gramStart"/>
            <w:r w:rsidRPr="00BC49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Учебно</w:t>
            </w:r>
            <w:proofErr w:type="spellEnd"/>
            <w:r w:rsidRPr="00BC49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методическое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обеспечение  реализации образовательных программ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работы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обучающегося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 также методическую поддержку педагогических 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работников, участвующих в реализации образовательной программы.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3.2. В составе учебно-методического обеспечения могут быть использованы следующие виды электронных образовательных материалов: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3.2.2. сценарий урока: подробное и полное изложение содержания и хода урока по предмету, сформированное в электронном виде;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3.2.3. запись </w:t>
            </w:r>
            <w:proofErr w:type="spell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онлайн-урока</w:t>
            </w:r>
            <w:proofErr w:type="spell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: видеозаписи уроков, семинаров, практических работ;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3.2.4. комплексное образовательное приложение: образовательные игры, лаборатории, практикумы, демонстрации, интерактивные задания и иные комплексные материалы, процесс использования которых включает формирование достижений, уровней, реализованные в виде web-приложений.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3.3. Электронная информационно-образовательная среда ОО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3.3.1. организовать обучение 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BC49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использованием имеющихся в наличии электронных образовательных материалов, электронных учебников, учебных пособий и иного образовательного </w:t>
            </w:r>
            <w:proofErr w:type="spell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контента</w:t>
            </w:r>
            <w:proofErr w:type="spell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3.3.2. загружать новые электронные образовательные материалы, электронные сценарии урока, электронные учебные пособия, разработанные индивидуальные задания, и иной образовательный </w:t>
            </w:r>
            <w:proofErr w:type="spell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контент</w:t>
            </w:r>
            <w:proofErr w:type="spell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3.3.3. учитывать и отслеживать активность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обучающегося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3.3.4. обеспечивать коммуникацию с обучающимися, родителями (законными представителями) обучающихся по электронной почте, в форумах, чатах учебных классов (групп), электронных журналах и дневнике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обучающегося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IV. Функции администрации школы.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left="285"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4.1. Директор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> Школы: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4.1.1. Доводит данное Положение до членов коллектива Школы, разъясняет отдельные пункты, издает приказы о работе Школы в период дистанционного </w:t>
            </w:r>
            <w:r w:rsidRPr="00BC49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обучения, размещает данное Положение на сайте Школы.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4.1.2. Осуществляет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контроль за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организацией ознакомления всех участников образовательных отношений с документами, регламентирующими организацию работ</w:t>
            </w:r>
            <w:r w:rsidR="00247D8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ы 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Школы в период дистанционного обучения.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4.1.3. Контролирует соблюдение работниками Школы установленного режима  работы.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4.1.4. Осуществляет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контроль за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реализацией мероприятий, направленных на обеспечение выполнения образовательных программ.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4.1.5. Принимает управленческие решения, направленные на повышение качества работы Школы в период дистанционного обучения.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4.2. Заместитель директора по УВР: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4.2.1.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4.2.2.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еѐ работы в период дистанционного обучения.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C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V. Организация педагогической деятельности.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5.1.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обучающимися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5.3. С целью прохождения 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обучающимися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</w:rPr>
              <w:t> образовательных программ в полном объеме 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устанавливаемые общеобразовательной организацией.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5.4. Педагогические работники, выполняющие функции классных руководителей: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5.4.1. Проводят разъяснительную работу с родителями, доводят информацию о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 режиме работы в классе и его сроках через запись в электронных дневниках обучающихся или личное сообщение по телефону или 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mail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5.4.2. Информируют родителей (законных представителей) обучающихся об итогах учебной деятельности их детей в период дистанционного обучения.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</w:t>
            </w:r>
            <w:r w:rsidRPr="00BC49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.</w:t>
            </w:r>
            <w:r w:rsidRPr="00BC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 Деятельность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 период дистанционного обучения.</w:t>
            </w:r>
            <w:r w:rsidRPr="00BC49F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6.1.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период дистанционного обучения обучающиеся Школу не посещают.</w:t>
            </w:r>
            <w:proofErr w:type="gramEnd"/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6.2. Обучающиеся самостоятельно выполняют задания с целью прохождения материала.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6.3. Обучающиеся предоставляют выполненные задания в соответствии с требованиями  педагогов.</w:t>
            </w:r>
            <w:r w:rsidRPr="00BC49F8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VII. Права и обязанности родителей  (законных представителей) обучающихся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7.1. Родители (законные представители)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имеют право: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7.1.1. Ознакомиться с Положением об организации работы Школы в период дистанционного обучения.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7.1.2. Получать от классного руководителя необходимую информацию в школе или через личное сообщение по телефону или 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mail</w:t>
            </w: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7.1.3. Получать информацию о полученных заданиях и итогах учебной деятельности их ребенка в период дистанционного обучения.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7.2. Родители (законные представители) </w:t>
            </w:r>
            <w:proofErr w:type="gramStart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обязаны: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7.2.1. Осуществлять контроль выполнения их ребенком режима дистанционного обучения, соблюдения графика работы с педагогом.</w:t>
            </w:r>
          </w:p>
          <w:p w:rsidR="00BC49F8" w:rsidRPr="00BC49F8" w:rsidRDefault="00BC49F8" w:rsidP="00BC49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49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7.2.2. Осуществлять контроль выполнения их ребенком домашних заданий.</w:t>
            </w:r>
          </w:p>
        </w:tc>
      </w:tr>
    </w:tbl>
    <w:p w:rsidR="005C42CB" w:rsidRDefault="005C42CB"/>
    <w:sectPr w:rsidR="005C42CB" w:rsidSect="003E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0F04"/>
    <w:multiLevelType w:val="multilevel"/>
    <w:tmpl w:val="EF7C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49F8"/>
    <w:rsid w:val="00150410"/>
    <w:rsid w:val="001F4DC0"/>
    <w:rsid w:val="0021666F"/>
    <w:rsid w:val="00247D87"/>
    <w:rsid w:val="00390089"/>
    <w:rsid w:val="003E062E"/>
    <w:rsid w:val="004743B7"/>
    <w:rsid w:val="004A5CA9"/>
    <w:rsid w:val="00517C78"/>
    <w:rsid w:val="005613AB"/>
    <w:rsid w:val="005B36F1"/>
    <w:rsid w:val="005C42CB"/>
    <w:rsid w:val="005C42E3"/>
    <w:rsid w:val="0091179A"/>
    <w:rsid w:val="00BC49F8"/>
    <w:rsid w:val="00E52ED6"/>
    <w:rsid w:val="00E96D3A"/>
    <w:rsid w:val="00F5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9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BC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BC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C49F8"/>
  </w:style>
  <w:style w:type="character" w:customStyle="1" w:styleId="fontstyle21">
    <w:name w:val="fontstyle21"/>
    <w:basedOn w:val="a0"/>
    <w:rsid w:val="00BC49F8"/>
  </w:style>
  <w:style w:type="character" w:styleId="a6">
    <w:name w:val="Strong"/>
    <w:basedOn w:val="a0"/>
    <w:uiPriority w:val="22"/>
    <w:qFormat/>
    <w:rsid w:val="00BC49F8"/>
    <w:rPr>
      <w:b/>
      <w:bCs/>
    </w:rPr>
  </w:style>
  <w:style w:type="character" w:styleId="a7">
    <w:name w:val="Emphasis"/>
    <w:basedOn w:val="a0"/>
    <w:uiPriority w:val="20"/>
    <w:qFormat/>
    <w:rsid w:val="00BC49F8"/>
    <w:rPr>
      <w:i/>
      <w:iCs/>
    </w:rPr>
  </w:style>
  <w:style w:type="character" w:customStyle="1" w:styleId="2">
    <w:name w:val="Основной текст (2)"/>
    <w:basedOn w:val="a0"/>
    <w:rsid w:val="004743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dcterms:created xsi:type="dcterms:W3CDTF">2020-04-08T12:00:00Z</dcterms:created>
  <dcterms:modified xsi:type="dcterms:W3CDTF">2020-04-08T17:36:00Z</dcterms:modified>
</cp:coreProperties>
</file>