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E63" w:rsidRPr="00F67E63" w:rsidRDefault="00F67E63" w:rsidP="00F67E63">
      <w:pPr>
        <w:keepNext/>
        <w:keepLines/>
        <w:spacing w:after="0" w:line="276" w:lineRule="auto"/>
        <w:ind w:left="10" w:right="-15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bookmarkStart w:id="0" w:name="_GoBack"/>
      <w:bookmarkEnd w:id="0"/>
      <w:r w:rsidRPr="00F67E6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Аннотация</w:t>
      </w:r>
    </w:p>
    <w:p w:rsidR="00F67E63" w:rsidRPr="00F67E63" w:rsidRDefault="00F67E63" w:rsidP="00F67E63">
      <w:pPr>
        <w:keepNext/>
        <w:keepLines/>
        <w:spacing w:after="0" w:line="276" w:lineRule="auto"/>
        <w:ind w:left="10" w:right="-15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F67E6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к рабочей программе по окружающему миру (ФГОС) 1-4 классов</w:t>
      </w:r>
    </w:p>
    <w:p w:rsidR="00F67E63" w:rsidRPr="00F67E63" w:rsidRDefault="00F67E63" w:rsidP="00F67E6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67E6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F67E63" w:rsidRPr="00F67E63" w:rsidRDefault="00F67E63" w:rsidP="00F67E63">
      <w:pPr>
        <w:spacing w:after="0" w:line="276" w:lineRule="auto"/>
        <w:ind w:left="-15" w:right="8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67E6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Рабочая программа учебного предмета «Окружающий мир» составлена на основе требований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образования и авторской программы </w:t>
      </w:r>
      <w:proofErr w:type="spellStart"/>
      <w:r w:rsidRPr="00F67E6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А.А.Плешакова</w:t>
      </w:r>
      <w:proofErr w:type="spellEnd"/>
      <w:r w:rsidRPr="00F67E6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«Окружающий мир». </w:t>
      </w:r>
    </w:p>
    <w:p w:rsidR="00F67E63" w:rsidRPr="00F67E63" w:rsidRDefault="00F67E63" w:rsidP="00F67E63">
      <w:pPr>
        <w:spacing w:after="0" w:line="276" w:lineRule="auto"/>
        <w:ind w:left="-15" w:right="8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67E6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Содержание учебного предмета направлено на формирование целостной картины мира и сознание места в нем человека на основе единства рационально-научного познания и эмоционально-ценностного осмысления ребенком личного опыта общения с людьми и природой, духовно-нравственное развитие и воспитание личности гражданина России в условиях культурного и конфессионального многообразия российского общества. </w:t>
      </w:r>
    </w:p>
    <w:p w:rsidR="00F67E63" w:rsidRPr="00F67E63" w:rsidRDefault="00F67E63" w:rsidP="00F67E63">
      <w:pPr>
        <w:spacing w:after="0" w:line="276" w:lineRule="auto"/>
        <w:ind w:left="-15" w:right="388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67E6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Предмет представлен в программе следующими содержательными линиями:</w:t>
      </w:r>
    </w:p>
    <w:p w:rsidR="00F67E63" w:rsidRPr="00F67E63" w:rsidRDefault="00F67E63" w:rsidP="00F67E63">
      <w:pPr>
        <w:spacing w:after="0" w:line="276" w:lineRule="auto"/>
        <w:ind w:right="38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67E6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 человек и природа </w:t>
      </w:r>
    </w:p>
    <w:p w:rsidR="00F67E63" w:rsidRPr="00F67E63" w:rsidRDefault="00F67E63" w:rsidP="00F67E63">
      <w:pPr>
        <w:numPr>
          <w:ilvl w:val="0"/>
          <w:numId w:val="1"/>
        </w:numPr>
        <w:spacing w:after="0" w:line="276" w:lineRule="auto"/>
        <w:ind w:right="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67E6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человек и общество </w:t>
      </w:r>
    </w:p>
    <w:p w:rsidR="00F67E63" w:rsidRPr="00F67E63" w:rsidRDefault="00F67E63" w:rsidP="00F67E63">
      <w:pPr>
        <w:numPr>
          <w:ilvl w:val="0"/>
          <w:numId w:val="1"/>
        </w:numPr>
        <w:spacing w:after="0" w:line="276" w:lineRule="auto"/>
        <w:ind w:right="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67E6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правила безопасной жизни </w:t>
      </w:r>
    </w:p>
    <w:p w:rsidR="00F67E63" w:rsidRPr="00F67E63" w:rsidRDefault="00F67E63" w:rsidP="00F67E63">
      <w:pPr>
        <w:spacing w:after="0" w:line="276" w:lineRule="auto"/>
        <w:ind w:left="-15" w:right="8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67E6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Рабочая программа рассчитана на </w:t>
      </w:r>
      <w:proofErr w:type="gramStart"/>
      <w:r w:rsidRPr="00F67E6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237  ч.</w:t>
      </w:r>
      <w:proofErr w:type="gramEnd"/>
      <w:r w:rsidRPr="00F67E6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1 классе на изучение отводится 33ч </w:t>
      </w:r>
    </w:p>
    <w:p w:rsidR="00F67E63" w:rsidRPr="00F67E63" w:rsidRDefault="00F67E63" w:rsidP="00F67E63">
      <w:pPr>
        <w:spacing w:after="0" w:line="276" w:lineRule="auto"/>
        <w:ind w:left="-15" w:right="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67E6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(1 ч в неделю, 33 учебные недели). Во 2-4 классах – по 68 ч (2 ч в неделю, 34 учебные недели в каждом классе согласно базисному плану). </w:t>
      </w:r>
    </w:p>
    <w:p w:rsidR="00F67E63" w:rsidRPr="00F67E63" w:rsidRDefault="00F67E63" w:rsidP="00F67E63">
      <w:pPr>
        <w:spacing w:after="0" w:line="276" w:lineRule="auto"/>
        <w:ind w:left="-15" w:right="213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67E6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Рабочая учебная программа включает в себя: пояснительную записку, общую характеристику учебного предмета, структуру предмета, место предмета в учебном плане, описание ценностных ориентиров содержания учебного предмета, планируемые результаты (личностные, </w:t>
      </w:r>
      <w:proofErr w:type="spellStart"/>
      <w:r w:rsidRPr="00F67E6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метапредметные</w:t>
      </w:r>
      <w:proofErr w:type="spellEnd"/>
      <w:r w:rsidRPr="00F67E6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предметные достижения учащихся), содержание учебного предмета, календарно-тематическое планирование, материально-техническое обеспечение. </w:t>
      </w:r>
    </w:p>
    <w:p w:rsidR="00F67E63" w:rsidRPr="00F67E63" w:rsidRDefault="00F67E63" w:rsidP="00F67E63">
      <w:pPr>
        <w:spacing w:after="0" w:line="276" w:lineRule="auto"/>
        <w:ind w:left="-15" w:right="213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67E63" w:rsidRPr="00F67E63" w:rsidRDefault="00F67E63" w:rsidP="00F67E63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F67E63">
        <w:rPr>
          <w:rFonts w:ascii="Times New Roman" w:eastAsia="Calibri" w:hAnsi="Times New Roman" w:cs="Times New Roman"/>
          <w:sz w:val="28"/>
          <w:szCs w:val="28"/>
        </w:rPr>
        <w:t xml:space="preserve">Для реализации программного материала используется УМК «Школа России»: </w:t>
      </w:r>
    </w:p>
    <w:p w:rsidR="00F67E63" w:rsidRPr="00F67E63" w:rsidRDefault="00F67E63" w:rsidP="00F67E6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67E63">
        <w:rPr>
          <w:rFonts w:ascii="Times New Roman" w:eastAsia="Calibri" w:hAnsi="Times New Roman" w:cs="Times New Roman"/>
          <w:sz w:val="28"/>
          <w:szCs w:val="28"/>
        </w:rPr>
        <w:t xml:space="preserve">1.Плешаков А.А. Окружающий мир. 1 класс. В 2 ч. </w:t>
      </w:r>
    </w:p>
    <w:p w:rsidR="00F67E63" w:rsidRPr="00F67E63" w:rsidRDefault="00F67E63" w:rsidP="00F67E6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67E63">
        <w:rPr>
          <w:rFonts w:ascii="Times New Roman" w:eastAsia="Calibri" w:hAnsi="Times New Roman" w:cs="Times New Roman"/>
          <w:sz w:val="28"/>
          <w:szCs w:val="28"/>
        </w:rPr>
        <w:t xml:space="preserve">2.Плешаков А.А. Окружающий мир. 2 класс. В 2 ч. </w:t>
      </w:r>
    </w:p>
    <w:p w:rsidR="00F67E63" w:rsidRPr="00F67E63" w:rsidRDefault="00F67E63" w:rsidP="00F67E6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67E63">
        <w:rPr>
          <w:rFonts w:ascii="Times New Roman" w:eastAsia="Calibri" w:hAnsi="Times New Roman" w:cs="Times New Roman"/>
          <w:sz w:val="28"/>
          <w:szCs w:val="28"/>
        </w:rPr>
        <w:t xml:space="preserve">3.Плешаков А.А. Окружающий мир. 3 класс. В 2ч. </w:t>
      </w:r>
    </w:p>
    <w:p w:rsidR="00F67E63" w:rsidRPr="00F67E63" w:rsidRDefault="00F67E63" w:rsidP="00F67E6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67E63">
        <w:rPr>
          <w:rFonts w:ascii="Times New Roman" w:eastAsia="Calibri" w:hAnsi="Times New Roman" w:cs="Times New Roman"/>
          <w:sz w:val="28"/>
          <w:szCs w:val="28"/>
        </w:rPr>
        <w:t xml:space="preserve">4.Плешаков А.А. Окружающий мир. 4 класс. В 2ч. </w:t>
      </w:r>
    </w:p>
    <w:p w:rsidR="00532C39" w:rsidRDefault="00532C39"/>
    <w:sectPr w:rsidR="00532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F4A3A"/>
    <w:multiLevelType w:val="hybridMultilevel"/>
    <w:tmpl w:val="CA362182"/>
    <w:lvl w:ilvl="0" w:tplc="D9E6E362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4828E3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3070A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768E4F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85AFB1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C465BF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D14C4C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E98A08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78F67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2C4"/>
    <w:rsid w:val="00530881"/>
    <w:rsid w:val="00532C39"/>
    <w:rsid w:val="006712C4"/>
    <w:rsid w:val="00F6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F4350C-EEE4-4CAF-B6C2-BAA8EFC81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компьютер-3</cp:lastModifiedBy>
  <cp:revision>2</cp:revision>
  <dcterms:created xsi:type="dcterms:W3CDTF">2021-11-12T06:37:00Z</dcterms:created>
  <dcterms:modified xsi:type="dcterms:W3CDTF">2021-11-12T06:37:00Z</dcterms:modified>
</cp:coreProperties>
</file>