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7B" w:rsidRDefault="00D9137B" w:rsidP="00613307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D9137B" w:rsidRDefault="00D9137B" w:rsidP="00613307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D9137B" w:rsidRDefault="00D9137B" w:rsidP="00613307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613307" w:rsidRDefault="00613307" w:rsidP="00613307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>
        <w:rPr>
          <w:b/>
          <w:bCs/>
        </w:rPr>
        <w:t>МУНИЦИПАЛЬНОЕ КАЗЁННОЕ ОБЩЕОБРАЗОВАТЕЛЬНОЕ УЧРЕЖДЕНИЕ</w:t>
      </w:r>
    </w:p>
    <w:p w:rsidR="005369C0" w:rsidRDefault="00613307" w:rsidP="005369C0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«</w:t>
      </w:r>
      <w:r w:rsidR="00DC47C5">
        <w:rPr>
          <w:b/>
          <w:bCs/>
        </w:rPr>
        <w:t>НОВОЧУРТАХСКАЯ</w:t>
      </w:r>
      <w:r>
        <w:rPr>
          <w:b/>
          <w:bCs/>
        </w:rPr>
        <w:t xml:space="preserve"> СРЕДНЯЯ ОБЩЕОБРАЗОВАТЕЛЬНАЯ ШКОЛА</w:t>
      </w:r>
      <w:r w:rsidR="00DC47C5">
        <w:rPr>
          <w:b/>
          <w:bCs/>
        </w:rPr>
        <w:t>»</w:t>
      </w:r>
      <w:r w:rsidR="005369C0">
        <w:rPr>
          <w:b/>
          <w:bCs/>
        </w:rPr>
        <w:t xml:space="preserve"> </w:t>
      </w:r>
    </w:p>
    <w:p w:rsidR="00613307" w:rsidRDefault="005369C0" w:rsidP="005369C0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имени Адамова Г.Г. Новолакского района Республики Дагестан </w:t>
      </w:r>
      <w:r w:rsidR="00DC47C5">
        <w:rPr>
          <w:b/>
          <w:bCs/>
        </w:rPr>
        <w:t xml:space="preserve"> </w:t>
      </w:r>
    </w:p>
    <w:p w:rsidR="00DC47C5" w:rsidRDefault="00DC47C5" w:rsidP="00DC47C5">
      <w:pPr>
        <w:pStyle w:val="a3"/>
        <w:spacing w:before="0" w:beforeAutospacing="0" w:after="0" w:afterAutospacing="0"/>
        <w:rPr>
          <w:b/>
          <w:bCs/>
        </w:rPr>
      </w:pPr>
    </w:p>
    <w:p w:rsidR="00613307" w:rsidRDefault="00DC47C5" w:rsidP="00613307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3D46BB2" wp14:editId="42F5156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267075" cy="9525"/>
            <wp:effectExtent l="0" t="0" r="0" b="9525"/>
            <wp:wrapSquare wrapText="bothSides"/>
            <wp:docPr id="1" name="Рисунок 1" descr="hello_html_m5d14838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d14838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307" w:rsidRDefault="00613307" w:rsidP="00613307">
      <w:pPr>
        <w:pStyle w:val="a3"/>
        <w:spacing w:before="0" w:beforeAutospacing="0" w:after="0" w:afterAutospacing="0"/>
      </w:pPr>
      <w:r>
        <w:t>на заседании педаг</w:t>
      </w:r>
      <w:r w:rsidR="00DC47C5">
        <w:t>огического совета протокол № 4 от «23» марта 2021</w:t>
      </w:r>
      <w:r>
        <w:t>г</w:t>
      </w:r>
    </w:p>
    <w:p w:rsidR="00613307" w:rsidRDefault="00613307" w:rsidP="00613307">
      <w:pPr>
        <w:pStyle w:val="a3"/>
        <w:spacing w:before="0" w:beforeAutospacing="0" w:after="0" w:afterAutospacing="0"/>
        <w:jc w:val="center"/>
      </w:pPr>
      <w:r>
        <w:t>.</w:t>
      </w:r>
    </w:p>
    <w:p w:rsidR="00613307" w:rsidRDefault="00613307" w:rsidP="00DC47C5">
      <w:pPr>
        <w:pStyle w:val="a3"/>
        <w:spacing w:before="0" w:beforeAutospacing="0" w:after="0" w:afterAutospacing="0"/>
        <w:jc w:val="right"/>
      </w:pPr>
      <w:r>
        <w:t>«УТВЕРЖДАЮ»</w:t>
      </w:r>
    </w:p>
    <w:p w:rsidR="00DC47C5" w:rsidRDefault="00DC47C5" w:rsidP="00DC47C5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  Д</w:t>
      </w:r>
      <w:r w:rsidR="00613307">
        <w:t>иректор</w:t>
      </w:r>
    </w:p>
    <w:p w:rsidR="00613307" w:rsidRDefault="00613307" w:rsidP="00DC47C5">
      <w:pPr>
        <w:pStyle w:val="a3"/>
        <w:spacing w:before="0" w:beforeAutospacing="0" w:after="0" w:afterAutospacing="0"/>
        <w:jc w:val="right"/>
      </w:pPr>
      <w:r>
        <w:t xml:space="preserve"> МКОУ «</w:t>
      </w:r>
      <w:proofErr w:type="spellStart"/>
      <w:r w:rsidR="00DC47C5">
        <w:t>Новочуртахская</w:t>
      </w:r>
      <w:proofErr w:type="spellEnd"/>
      <w:r w:rsidR="00DC47C5">
        <w:t xml:space="preserve"> </w:t>
      </w:r>
      <w:proofErr w:type="spellStart"/>
      <w:r w:rsidR="00DC47C5">
        <w:t>сош</w:t>
      </w:r>
      <w:proofErr w:type="spellEnd"/>
      <w:r>
        <w:t>»</w:t>
      </w:r>
    </w:p>
    <w:p w:rsidR="00613307" w:rsidRDefault="00DC47C5" w:rsidP="00DC47C5">
      <w:pPr>
        <w:pStyle w:val="a3"/>
        <w:spacing w:before="0" w:beforeAutospacing="0" w:after="0" w:afterAutospacing="0"/>
        <w:jc w:val="right"/>
      </w:pPr>
      <w:r>
        <w:t>___</w:t>
      </w:r>
      <w:r w:rsidR="00613307">
        <w:t>_________</w:t>
      </w:r>
      <w:r>
        <w:t>Адамов Т.Ж.</w:t>
      </w:r>
    </w:p>
    <w:p w:rsidR="00613307" w:rsidRDefault="00DC47C5" w:rsidP="00DC47C5">
      <w:pPr>
        <w:pStyle w:val="a3"/>
        <w:spacing w:before="0" w:beforeAutospacing="0" w:after="0" w:afterAutospacing="0"/>
        <w:jc w:val="right"/>
      </w:pPr>
      <w:r>
        <w:t xml:space="preserve">Приказ № 108 </w:t>
      </w:r>
      <w:r w:rsidR="00613307">
        <w:t>от </w:t>
      </w:r>
      <w:r>
        <w:rPr>
          <w:color w:val="000000"/>
        </w:rPr>
        <w:t>«12» мая 2021</w:t>
      </w:r>
      <w:r w:rsidR="00613307">
        <w:rPr>
          <w:color w:val="000000"/>
        </w:rPr>
        <w:t>г</w:t>
      </w:r>
      <w:r w:rsidR="00613307">
        <w:t>.</w:t>
      </w: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ПОЛОЖЕНИЕ</w:t>
      </w:r>
    </w:p>
    <w:p w:rsidR="00613307" w:rsidRDefault="00613307" w:rsidP="00613307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 ПОРЯДКЕ ПОДГОТОВКИ И ОРГАНИЗАЦИИ ПРОВЕДЕНИЯ САМООБСЛЕДОВАНИЯ</w:t>
      </w: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1.Общие положения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1.1.</w:t>
      </w:r>
      <w:r w:rsidR="00FC0AC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Настоящее Положение (далее Положение) устанавливает порядок подготовки и организацию проведения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образовательной организацией.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1.2. Положение разработано в соответствии с требованиями: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Федерального закона от 29 декабря 2012г. N273-ФЗ «Об образовании в Российской Федерации»;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Порядка проведения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образовательной организацией, утверждённым приказом Министерства образования и науки РФ от 14 июня 2013г. №462;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Постановления Правительства РФ от 5 августа 2013г. №662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«Об осуществлении мониторинга системы образования».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1.3. Целями проведения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являются обеспечение доступности и открытости информации о деятельности школы, а также подготовка отчета о результатах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1.4. </w:t>
      </w:r>
      <w:proofErr w:type="spellStart"/>
      <w:r>
        <w:rPr>
          <w:sz w:val="27"/>
          <w:szCs w:val="27"/>
        </w:rPr>
        <w:t>Самообследование</w:t>
      </w:r>
      <w:proofErr w:type="spellEnd"/>
      <w:r>
        <w:rPr>
          <w:sz w:val="27"/>
          <w:szCs w:val="27"/>
        </w:rPr>
        <w:t xml:space="preserve"> проводится образовательной организацией ежегодно.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1.5. Процедура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включает в себя следующие этапы: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планирование и подготовку работ по </w:t>
      </w:r>
      <w:proofErr w:type="spellStart"/>
      <w:r>
        <w:rPr>
          <w:sz w:val="27"/>
          <w:szCs w:val="27"/>
        </w:rPr>
        <w:t>самообследованию</w:t>
      </w:r>
      <w:proofErr w:type="spellEnd"/>
      <w:r>
        <w:rPr>
          <w:sz w:val="27"/>
          <w:szCs w:val="27"/>
        </w:rPr>
        <w:t xml:space="preserve">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организацию и проведение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в образовательном учреждении;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обобщение полученных результатов и на их основе формирование отчета;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рассмотрение отчета органом управления образовательным учреждением, к компетенции которого относится решение данного вопроса.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1.6.</w:t>
      </w:r>
      <w:r w:rsidR="00FC0AC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Сроки, форма проведения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, состав лиц, привлекаемых для его проведения, определяются образовательным учреждением в порядке, установленном настоящим Положением.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2.Планирование и подготовка работ по </w:t>
      </w:r>
      <w:proofErr w:type="spellStart"/>
      <w:r>
        <w:rPr>
          <w:b/>
          <w:bCs/>
          <w:sz w:val="27"/>
          <w:szCs w:val="27"/>
        </w:rPr>
        <w:t>самообследованию</w:t>
      </w:r>
      <w:proofErr w:type="spellEnd"/>
      <w:r>
        <w:rPr>
          <w:b/>
          <w:bCs/>
          <w:sz w:val="27"/>
          <w:szCs w:val="27"/>
        </w:rPr>
        <w:t xml:space="preserve"> образовательной организации.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 xml:space="preserve">2.1. </w:t>
      </w:r>
      <w:proofErr w:type="spellStart"/>
      <w:r>
        <w:rPr>
          <w:sz w:val="27"/>
          <w:szCs w:val="27"/>
        </w:rPr>
        <w:t>Самообследование</w:t>
      </w:r>
      <w:proofErr w:type="spellEnd"/>
      <w:r>
        <w:rPr>
          <w:sz w:val="27"/>
          <w:szCs w:val="27"/>
        </w:rPr>
        <w:t xml:space="preserve"> проводится по решению педагогического совета образовательного учреждения.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2.2. Директор школы издает приказ о порядке, сроках проведения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и составе комиссии по проведению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(далее Комиссии).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2.3.</w:t>
      </w:r>
      <w:r w:rsidR="007B5CB2">
        <w:rPr>
          <w:sz w:val="27"/>
          <w:szCs w:val="27"/>
        </w:rPr>
        <w:t xml:space="preserve"> </w:t>
      </w:r>
      <w:r>
        <w:rPr>
          <w:sz w:val="27"/>
          <w:szCs w:val="27"/>
        </w:rPr>
        <w:t>Председателем Комиссии является директор школы, заместителем председателя Комиссии является заместитель директора по учебно-воспитательной работе.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2.4.</w:t>
      </w:r>
      <w:r w:rsidR="007B5CB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Для проведения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в состав Комиссии включаются: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представители совета родителей (законных представителей) воспитанников и родительской общественности;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члены представительных органов работников;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при необходимости представители иных органов и организаций.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2.5. При подготовке к проведению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председатель Комиссии проводит организационное подготовительное совещание с членами Комиссии, на котором: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рассматривается и утверждается план проведения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за каждым членом Комиссии закрепляются направления работы образовательного учреждения, подлежащие изучению в процессе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уточняются вопросы, подлежащие изучению и оценке в ходе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председателем Комиссии или уполномоченным им лицом даётся развёрнутая информация о нормативно-правовой базе, используемой в ходе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, о месте (ах) и времени, предоставления членам Комиссии необходимых документов и материалов для подготовки к проведению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, о контактных лицах;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определяются сроки предварительного и окончательного рассмотрения на Комиссии результатов </w:t>
      </w:r>
      <w:proofErr w:type="spellStart"/>
      <w:r>
        <w:rPr>
          <w:sz w:val="27"/>
          <w:szCs w:val="27"/>
        </w:rPr>
        <w:t>самоообследования</w:t>
      </w:r>
      <w:proofErr w:type="spellEnd"/>
      <w:r>
        <w:rPr>
          <w:sz w:val="27"/>
          <w:szCs w:val="27"/>
        </w:rPr>
        <w:t>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2.6. Председатель Комиссии на организационном подготовительном совещании определяет: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порядок взаимодействия между членами Комиссии и сотрудниками образовательного учреждения в ходе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ответственное лицо из числа членов Комиссии, которое будет обеспечивать координацию работы по направлениям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, способствующее оперативному решению вопросов, которые будут возникать у членов Комиссии при проведении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ответственное лицо за свод и оформление результатов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образовательного учреждения в виде отчета, включающего аналитическую часть и результаты анализа показателей деятельности учреждения, подлежащего </w:t>
      </w:r>
      <w:proofErr w:type="spellStart"/>
      <w:r>
        <w:rPr>
          <w:sz w:val="27"/>
          <w:szCs w:val="27"/>
        </w:rPr>
        <w:t>самообследованию</w:t>
      </w:r>
      <w:proofErr w:type="spellEnd"/>
      <w:r>
        <w:rPr>
          <w:sz w:val="27"/>
          <w:szCs w:val="27"/>
        </w:rPr>
        <w:t>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2.7. При подготовке к проведению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в план проведения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в обязательном порядке включается: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2.7.1. Проведение оценки: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образовательной деятельности;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системы управления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- содержания и качества подготовки обучающихся;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организации учебного процесса,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качества кадрового, учебно-методического, библиотечно-информационного обеспечения, материально-технической базы,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функционирования внутренней системы оценки качества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медицинского обеспечения образовательного учреждения, системы охраны здоровья обучающихся;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организации питания;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2.7.2.</w:t>
      </w:r>
      <w:r w:rsidR="007B5CB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Анализ показателей деятельности образовательного учреждения, подлежащего </w:t>
      </w:r>
      <w:proofErr w:type="spellStart"/>
      <w:r>
        <w:rPr>
          <w:sz w:val="27"/>
          <w:szCs w:val="27"/>
        </w:rPr>
        <w:t>самообследованию</w:t>
      </w:r>
      <w:proofErr w:type="spellEnd"/>
      <w:r>
        <w:rPr>
          <w:sz w:val="27"/>
          <w:szCs w:val="27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2.7.3. Иные вопросы по решению педагогического совета, председателя Комиссии, вышестоящих органов управления.</w:t>
      </w: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3.Организаця и проведение </w:t>
      </w:r>
      <w:proofErr w:type="spellStart"/>
      <w:r>
        <w:rPr>
          <w:b/>
          <w:bCs/>
          <w:sz w:val="27"/>
          <w:szCs w:val="27"/>
        </w:rPr>
        <w:t>самообследования</w:t>
      </w:r>
      <w:proofErr w:type="spellEnd"/>
      <w:r>
        <w:rPr>
          <w:b/>
          <w:bCs/>
          <w:sz w:val="27"/>
          <w:szCs w:val="27"/>
        </w:rPr>
        <w:t xml:space="preserve"> в образовательной организации.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3.1. Организация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в образовательном учреждении осуществляется в соответствии с планом по его проведению, принимаемом решением Комиссии.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3.2.</w:t>
      </w:r>
      <w:r w:rsidR="007B5CB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При проведении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даётся развёрнутая характеристика и оценка включённых в план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направлений и вопросов.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3.3. При проведении оценки образовательной деятельности: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3.3.1. Даётся общая характеристика образовательного учреждения: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полное наименование образовательной организации, адрес, год ввода в эксплуатацию, с какого года находится на балансе учредителя, режим работы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мощность образовательного учреждения: плановая/фактическая;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комплектование классов: количество классов, в них обучающихся; порядок приёма и отчисления обучающихся;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3.3.2. Представляется информация о наличии правоустанавливающих документов: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лицензия на право ведения образовательной деятельности;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-свидетельство о внесении записи в Единый государственный реестр юридических лиц;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свидетельство о постановке на учет в налоговом органе;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устав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локальные акты, определённые уставом образовательного учреждения (соответствие перечня и содержания Уставу учреждения и законодательству РФ, полнота, целесообразность);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свидетельство о государственной регистрации права оперативного управления муниципальным имуществом;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свидетельство о государственной регистрации права безвозмездного пользования на земельный участок;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санитарно-эпидемиологического заключения на образовательную деятельность;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- договор о взаимоотношениях между образовательным учреждением и учредителем;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3.3.3.</w:t>
      </w:r>
      <w:r w:rsidR="007B5CB2">
        <w:rPr>
          <w:sz w:val="27"/>
          <w:szCs w:val="27"/>
        </w:rPr>
        <w:t xml:space="preserve"> </w:t>
      </w:r>
      <w:r>
        <w:rPr>
          <w:sz w:val="27"/>
          <w:szCs w:val="27"/>
        </w:rPr>
        <w:t>Представляется информация о документации образовательного учреждения: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основных федеральных, региональных и муниципальных нормативно-правовых актов, регламентирующих работу образовательных учреждений;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договоры образовательного учреждения с родителями (законными представителями);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личные дела обучающихся, Книги движения обучающихся;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Программа развития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образовательные программы;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учебный план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годовой календарный учебный график;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годовой план работы школы;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-рабочие программы педагогов образовательного учреждения (их соответствие основной образовательной программе);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журнал учёта кружковой работы, планы работы кружков;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-расписание занятий, режим работы школы;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отчёты образовательного учреждения, справки по проверкам, публичный доклад руководителя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акты готовности образовательного учреждения к новому учебному году;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номенклатура дел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журнал учета проверок должностными лицами органов государственного контроля;</w:t>
      </w: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3.3.4.</w:t>
      </w:r>
      <w:r w:rsidR="007B5CB2">
        <w:rPr>
          <w:sz w:val="27"/>
          <w:szCs w:val="27"/>
        </w:rPr>
        <w:t xml:space="preserve"> </w:t>
      </w:r>
      <w:r>
        <w:rPr>
          <w:sz w:val="27"/>
          <w:szCs w:val="27"/>
        </w:rPr>
        <w:t>Представляется информация о документации образовательного учреждения, касающейся трудовых отношений: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книги учёта личного состава, движения трудовых книжек и вкладышей к ним;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трудовые книжки работников, личные дела работников;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приказы по личному составу, книга регистрации приказов по личному составу;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трудовые договоры с работниками и дополнительные соглашения к трудовым договорам;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коллективный договор (в </w:t>
      </w:r>
      <w:proofErr w:type="spellStart"/>
      <w:r>
        <w:rPr>
          <w:sz w:val="27"/>
          <w:szCs w:val="27"/>
        </w:rPr>
        <w:t>т.ч</w:t>
      </w:r>
      <w:proofErr w:type="spellEnd"/>
      <w:r>
        <w:rPr>
          <w:sz w:val="27"/>
          <w:szCs w:val="27"/>
        </w:rPr>
        <w:t>. приложения к коллективному договору);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правила внутреннего трудового распорядка;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-штатное расписание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-должностные инструкции работников;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-журналы проведения инструктажа.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3.4. При проведении оценки системы управления образовательной организации: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3.4.1.</w:t>
      </w:r>
      <w:r w:rsidR="007B5CB2">
        <w:rPr>
          <w:sz w:val="27"/>
          <w:szCs w:val="27"/>
        </w:rPr>
        <w:t xml:space="preserve"> </w:t>
      </w:r>
      <w:r>
        <w:rPr>
          <w:sz w:val="27"/>
          <w:szCs w:val="27"/>
        </w:rPr>
        <w:t>Даётся характеристика и оценка следующих вопросов: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характеристика сложившейся в образовательном учреждении системы управления;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распределение административных обязанностей в педагогическом коллективе;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содержание протоколов органов самоуправления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планирование и анализ учебно-воспитательной работы;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- анализ выполнения образовательной программы образовательного учреждения, рабочих программ педагогов (планов воспитательной работы), рекомендации и их реализация;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полнота и качество приказов руководителя образовательного учреждения по основной деятельности, по личному составу;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3.4.2. Даётся оценка результативности и эффективности действующей в учреждении системы управления, а именно: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организация системы контроля со стороны администрации образовательного учреждения и ее эффективности;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инновационные методы и технологии управления, применяемые в образовательном учреждении;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использование современных информационно-коммуникативных технологий в управлении образовательным учреждением;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эффективность влияния системы управления на повышение качества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3.4.3. Даётся оценка обеспечения координации деятельности педагогической, медицинской, психологической и социальных служб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3.4.4. Даётся оценка работы социальной службы образовательного учреждения (работа социального педагога):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наличие, качество и оценка полноты реализации плана работы с неблагополучными семьями;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наличие социального паспорта образовательного учреждения, в </w:t>
      </w:r>
      <w:proofErr w:type="spellStart"/>
      <w:r>
        <w:rPr>
          <w:sz w:val="27"/>
          <w:szCs w:val="27"/>
        </w:rPr>
        <w:t>т.ч</w:t>
      </w:r>
      <w:proofErr w:type="spellEnd"/>
      <w:r>
        <w:rPr>
          <w:sz w:val="27"/>
          <w:szCs w:val="27"/>
        </w:rPr>
        <w:t>. количества обучающихся из социально незащищённых семей;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3.4.5. Даётся оценка организации взаимодействия семьи и образовательной организации: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организация информирования родителей (законных представителей) обучающихся о правах и обязанностях воспитанников, о правах, обязанностях и ответственности родителей (законных представителей) в сфере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наличие, качество и реализация планов работы и протоколов управляющего совета, совета родителей; общешкольных и классных родительских собраний, родительского всеобуча (лектории, беседы и др. формы);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обеспечение доступности для родителей локальных нормативных актов и иных нормативных документов;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содержание и организация работы сайта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3.4.6. Даётся оценка организации работы по предоставлению льгот (наличие нормативной базы; количество льготн</w:t>
      </w:r>
      <w:r w:rsidR="007B5CB2">
        <w:rPr>
          <w:sz w:val="27"/>
          <w:szCs w:val="27"/>
        </w:rPr>
        <w:t>иков (из муниципального бюджета</w:t>
      </w:r>
      <w:r>
        <w:rPr>
          <w:sz w:val="27"/>
          <w:szCs w:val="27"/>
        </w:rPr>
        <w:t>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3.5. При проведении оценки содержания и качества подготовки обучающихся анализируются и оцениваются: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программа развития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образовательные программы; характеристика, структура образовательных программ: аналитическое обоснование программ, основные концептуальные подходы и приоритеты, цели и задачи; принципы построения образовательного </w:t>
      </w:r>
      <w:r>
        <w:rPr>
          <w:sz w:val="27"/>
          <w:szCs w:val="27"/>
        </w:rPr>
        <w:lastRenderedPageBreak/>
        <w:t>процесса; прогнозируемый педагогический результат; анализ реализации образовательных программ;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рабочие программы по учебным предметам, курсам, дисциплинам, модулям; даётся оценка полноты реализации рабочих программ, их соответствие федеральным государственным требованиям (требованиям федерального государственного образовательного стандарта - ФГОС);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 механизмы определения списка учебников, пособий, материалов в соответствии с утвержденными федеральными перечнями учебников, рекомендованных или допущенных к использованию в образовательном процессе;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3.5.1. Анализируется и оценивается состояние воспитательной работы, в том числе: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характеристика демографической и социально-экономической тенденции развития территории поселка;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анализ качественного, социального состава родителей, характеристика семей (социальный паспорт общеобразовательного учреждения);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даётся характеристика системы воспитательной работы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мероприятия, направленные на повышение эффективности воспитательного процесса, проводимые образовательным учреждением совместно с учреждениями культуры;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создание развивающей среды в образовательном учреждении;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и соответствие требованиям СанПиН спортивного зала, спортивной площадки;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результативность системы воспитательной работы;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3.5.2. Анализируется и оценивается состояние дополнительного образования, в том числе: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программы дополнительного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необходимых условий, материально-технического, программно-методического, кадрового обеспечения для реализации программ дополнительного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направленность реализуемых программ дополнительного образования детей;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охват обучающихся дополнительным образованием;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анализ эффективности реализации программ дополнительного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3.5.3. Проводится анализ работы по изучению мнения участников образовательных отношений о деятельности образовательного учреждения, в том числе: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изучение мнения участников образовательных отношений об образовательном учреждении, указать источник знаний о них;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анализ запросов потребителей образовательных услуг, пожеланий родителей (законных представителей) обучающихся, других заинтересованных лиц;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анализ используемых методов (анкетирование, собеседование, тестирование, другие) для сбора информации о мнениях участников образовательных отношений, периодичность использования таких методов;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- применение для получения обратной связи таких форм как форум на сайте образовательного учреждения, интервьюирование, «Телефон доверия», «горячая линия», «День открытых дверей» и другие;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анализ полученных таким образом сведений о качестве подготовки обучающихся, условиях обучения и т.д.;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меры, которые были предприняты по результатам опросов участников образовательных отношений и оценка эффективности подобных мер;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3.5.4. Проводится анализ и даётся оценка качеству подготовки воспитанников, в том числе: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указываются формы проведения промежуточной и итоговой оценки уровня развития воспитанников;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соответствие содержания, уровня и качества подготовки выпускников федеральным государственным требованиям (требованиям ФГОС);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достижения воспитанников по сравнению с их первоначальным уровнем;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выбывших выпускников без продолжения общего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обучающихся, оставленных на повторное обучение;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результаты мониторинга промежуточной и итоговой оценки уровня развития обучающихся.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3.6. При проведении оценки организации учебного процесса анализируются и оцениваются: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учебный план учреждения, его структура, характеристика; механизмы составления учебного плана; выполнение;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анализ нагрузки воспитанников;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-годовой календарный учебный график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-расписание занятий;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-анализ причин движения контингента обучающихся;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анализ форм работы с одаренными детьми;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соблюдение принципа преемственности обучения;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деятельность по формированию положительной мотивации обучения, развитию познавательной активности и </w:t>
      </w:r>
      <w:proofErr w:type="gramStart"/>
      <w:r>
        <w:rPr>
          <w:sz w:val="27"/>
          <w:szCs w:val="27"/>
        </w:rPr>
        <w:t>интересов</w:t>
      </w:r>
      <w:proofErr w:type="gramEnd"/>
      <w:r>
        <w:rPr>
          <w:sz w:val="27"/>
          <w:szCs w:val="27"/>
        </w:rPr>
        <w:t xml:space="preserve"> обучающихся;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создание максимально благоприятных условий для развития способностей, учёт возрастных, индивидуальных особенностей и потребностей обучающихся.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3.7. При проведении оценки качества кадрового обеспечения анализируется и оценивается: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профессиональный уровень кадров: количество педагогических работников, имеющих высшее (среднее специальное) образование, без педагогического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количество педагогических работников с высшей, первой квалификационной категорией, не имеющих квалификационной категории;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стаж работы (до 5 лет, 10 лет, 15 лет, свыше 15 лет, от 50 до 55 лет, старше 55 лет);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своевременность прохождения повышения квалификации;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количество педагогических работников, обучающихся в ВУЗах, имеющих учёную степень, учёное звание, государственные и отраслевые награды;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доля педагогических работников (%), работающих на штатной основе;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движение кадров за последние пять лет;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- возрастной состав;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работа с молодыми специалистами (наличие нормативных и отчетных документов);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творческие достижения педагогов;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система работы по повышению квалификации и переподготовке педагогических работников и ее результативность; формы повышения профессионального мастерства;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количество педагогических работников, преподающих предмет не по специальности;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укомплектованность общеобразовательного учреждения кадрами; средняя нагрузка на одного педагогического работника;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потребность в кадрах (сумма вакансий, планируемой убыли работников и количества планируемого увеличения штатов);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порядок установления заработной платы работников образовательного учреждения, в т. ч. надбавок к должностным окладам, порядка и размеров их премирования, стимулирующих выплат; заработная плата педагогических работников с учётом стимулирующей части оплаты труда;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состояние документации по аттестации педагогических работников: нормативные документы, копии документов о присвоении категории; записи в трудовых книжках.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3.8. При проведении оценки качества учебно-методического обеспечения анализируется и оценивается: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система методической работы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методического совета и документов, регламентирующих его деятельность (положение, перспективные и годовые планы работы, анализ их выполнения);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формы организации методической работы;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содержание экспериментальной и инновационной деятельности;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влияние осуществляемой методической работы на качество образования, рост методического мастерства педагогических работников;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работа по обобщению и распространению передового опыта;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в образовательном учреждении публикаций методического характера, материалов с обобщением опыта работы лучших педагогических работников;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использование и совершенствование образовательных технологий, в т. ч. дистанционных;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количество педагогических работников образовательного учреждения, разработавших авторские программы, утверждённые на федеральном и региональном уровнях.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3.9. При проведении оценки качества библиотечно-информационного обеспечения анализируется и оценивается: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обеспеченность учебной, учебно-методической и художественной литературой;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в образовательном учреждении библиотеки;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общее количество единиц хранения фонда библиотеки;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объем фонда учебной, учебно-методической, художественной литературы в библиотеке, пополнение и обновление фонда;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- реальная обеспеченность на одного обучающегося основной учебной литературой по каждому циклу дисциплин, реализуемых образовательных программ;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обеспечено ли образовательное учреждение современной информационной базой (локальная сеть, выход в Интернет, электронная почта, электронный каталог, </w:t>
      </w:r>
      <w:proofErr w:type="spellStart"/>
      <w:r>
        <w:rPr>
          <w:sz w:val="27"/>
          <w:szCs w:val="27"/>
        </w:rPr>
        <w:t>медиатека</w:t>
      </w:r>
      <w:proofErr w:type="spellEnd"/>
      <w:r>
        <w:rPr>
          <w:sz w:val="27"/>
          <w:szCs w:val="27"/>
        </w:rPr>
        <w:t>, электронные учебники и т.д.);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рациональность использования книжного фонда;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востребованность библиотечного фонда и информационной базы;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сайта образовательного учреждения (соответствие установленным требованиям, порядок работы с сайтом), количественные характеристики посещаемости, форум;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обеспечение открытости и доступности информации о деятельности образовательного учреждения для заинтересованных лиц (наличие информации в СМИ, на сайте образовательного учреждения, информационные стенды (уголки), выставки, презентации и т.д.);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3.10. При проведении оценки качества материально-технической базы анализируется и оценивается: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3.10.1. Состояние и использование материально-технической базы, в том числе: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уровень социально-психологической комфортности образовательной среды;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соответствие лицензионному нормативу по площади на одного обучающегося;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площади, используемые для образовательного процесса (даётся их характеристика);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сведения о наличии зданий и помещений для организации образовательной деятельности; состоянии и назначение зданий и помещений, их площадь;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сведения о количестве и структуре технических средств обучения и </w:t>
      </w:r>
      <w:proofErr w:type="spellStart"/>
      <w:r>
        <w:rPr>
          <w:sz w:val="27"/>
          <w:szCs w:val="27"/>
        </w:rPr>
        <w:t>т.д</w:t>
      </w:r>
      <w:proofErr w:type="spellEnd"/>
      <w:r>
        <w:rPr>
          <w:sz w:val="27"/>
          <w:szCs w:val="27"/>
        </w:rPr>
        <w:t>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сведения об обеспечение мебелью, инвентарём, посудой.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данные о проведении ремонтных работ в образовательном учреждении (сколько запланировано и освоено бюджетных (внебюджетных) средств);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сведения об основных позитивных и негативных характеристиках в материально-техническом оснащении образовательного процесса;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меры по обеспечению развития материально-технической базы;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мероприятия по улучшение условий труда и быта педагогов.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3.10.2.</w:t>
      </w:r>
      <w:r w:rsidR="00FC0ACD">
        <w:rPr>
          <w:sz w:val="27"/>
          <w:szCs w:val="27"/>
        </w:rPr>
        <w:t xml:space="preserve"> </w:t>
      </w:r>
      <w:r>
        <w:rPr>
          <w:sz w:val="27"/>
          <w:szCs w:val="27"/>
        </w:rPr>
        <w:t>Соблюдение в общеобразовательном учреждении мер противопожарной и антитеррористической безопасности, в том числе: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автоматической пожарной сигнализации, средств пожаротушения, тревожной кнопки, камер слежения, договоров на обслуживание с соответствующими организациями;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акты о состоянии пожарной безопасности;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проведение учебно-тренировочных мероприятий по вопросам безопасности.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3.10.3. Состояние территории образовательного учреждения, в том числе: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состояние ограждения и освещение участка;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и состояние необходимых знаков дорожного движения при подъезде к образовательному учреждению;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оборудование хозяйственной площадки, состояние мусоросборника.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3.11. При оценке качества медицинского обеспечения образовательного учреждения, системы охраны здоровья воспитанников анализируется и оценивается: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медицинское обслуживание, условия для лечебно-оздоровительной работы (наличие в образовательном учреждении лицензированного медицинского кабинета; договор с территориальным лечебно-профилактическим учреждением о порядке медицинского обслуживания обучающихся и сотрудников);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медицинского кабинета, соответствие его СанПиН;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регулярность прохождения сотрудниками образовательного учреждения медицинских осмотров;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анализ заболеваемости воспитанников;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-сведения о случаях травматизма, пищевых отравлений среди воспитанников;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выполнение предписаний надзорных органов;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соблюдение санитарно-гигиенического режима (состояние помещений, режим проветривания, температурный режим, водоснабжение и т.д.);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защита воспитанников от перегрузок, работа по созданию условий для сохранения и укрепления здоровья обучающихся;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сбалансированность расписания с точки зрения соблюдения санитарных норм;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соотношение учебной нагрузки программ дополнительного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использование </w:t>
      </w:r>
      <w:proofErr w:type="spellStart"/>
      <w:r>
        <w:rPr>
          <w:sz w:val="27"/>
          <w:szCs w:val="27"/>
        </w:rPr>
        <w:t>здоровьесберегающих</w:t>
      </w:r>
      <w:proofErr w:type="spellEnd"/>
      <w:r>
        <w:rPr>
          <w:sz w:val="27"/>
          <w:szCs w:val="27"/>
        </w:rPr>
        <w:t xml:space="preserve"> технологий, отслеживание их эффективности;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система работы по воспитанию здорового образа жизни;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динамика распределения обучающихся по группам здоровья;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мероприятий, программ, обеспечивающих формирование у воспитанников навыков здорового образа жизни, работа по гигиеническому воспитанию;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объекты физической культуры - собственные (крытые, открытые, какова их площадь); их использование в соответствии с расписанием;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состояние службы психолого-педагогического сопровождения в образовательном учреждении;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состояние социально-психологической службы (цель и методы ее работы, результативность);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мероприятия по предупреждению нервно-эмоциональных и физических перегрузок у воспитанников.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3.12. При оценке качества организации питания анализируется и оценивается: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собственной столовой, буфета;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работа администрации по контролю за качеством приготовления пищи;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договоры с различными организациями о порядке обеспечения питанием воспитанников и сотрудников (с кем, на какой срок, реквизиты правомочных документов);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качество питания: калорийность, сбалансированность (соотношение белков/жиров/углеводов), соблюдение норм питания;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разнообразие ассортимента продуктов; витаминизация, объём порций, наличие контрольного блюда; хранение проб; объём порций; использование йодированной соли; соблюдение питьевого режима;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необходимой документации: приказы по организации питания;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- наличие графика получения питания (молока), накопительная ведомость, журналы бракеража сырой и готовой продукции; 10-ти дневное меню, картотека блюд; таблицы: запрещённых продуктов, норм питания; список обучающихся, имеющих пищевую аллергию;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создание условий соблюдения правил техники безопасности на пищеблоке;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выполнение предписаний надзорных органов.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3.13. При проведении оценки функционирования внутренней системы оценки качества образования анализируется и оценивается: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документов, регламентирующих функционирование внутренней системы оценки качества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ответственного лица – представителя администрации образовательного учреждения, ответственного за организацию функционирования внутренней системы оценки качества образования (приказ о назначении, регламент его работы – положение, порядок);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план работы образовательного учреждения по обеспечению функционирования внутренней системы оценки качества образования и его выполнение;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информированность участников образовательных отношений о функционировании внутренней системы оценки качества образования в образовательном учреждении;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проводимые мероприятия внутреннего контроля в рамках функционирования внутренней системы оценки качества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проводимые корректирующие и предупреждающие действия в рамках функционирования внутренней системы оценки качества образования.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Данный анализ выполняется по форме и в соответствии с требованиями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4.Обобщение полученных результатов и формирование отчета.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4.1. Информация, полученная в результате сбора сведений в соответствии с утверждённым планом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, членами Комиссии передаётся лицу, ответственному за свод и оформление результатов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образовательного учреждения, не позднее чем за три дня до предварительного рассмотрения на Комиссии результатов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4.2. Лицо ответственное, за свод и оформление результатов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образовательного учреждения, обобщает полученные данные и оформляет их в виде отчёта, включающего аналитическую часть и результаты анализа показателей деятельности учреждения, подлежащего </w:t>
      </w:r>
      <w:proofErr w:type="spellStart"/>
      <w:r>
        <w:rPr>
          <w:sz w:val="27"/>
          <w:szCs w:val="27"/>
        </w:rPr>
        <w:t>самообследованию</w:t>
      </w:r>
      <w:proofErr w:type="spellEnd"/>
      <w:r>
        <w:rPr>
          <w:sz w:val="27"/>
          <w:szCs w:val="27"/>
        </w:rPr>
        <w:t xml:space="preserve"> (далее Отчёт).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4.3. 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4.4. 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4.5. После окончательного рассмотрения результатов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итоговая форма Отчёта направляется на рассмотрение органа управления образовательного учреждения, к компетенции которого относится решение данного вопроса.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4.6. Отчет утверждается приказом директора образовательной организации.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4.7. Отчет размещается в сети Интернет на официальном сайте школы и направляется Учредителю не позднее 1 сентября текущего года.</w:t>
      </w: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5. Ответственность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5.1. Педагогические работники несут ответственность за выполнение данного Положения в соответствии требованиями законодательства.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5.2. Ответственным лицом за организацию работы по данному Положению является директор образовательной организации или уполномоченное им лицо.</w:t>
      </w: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</w:p>
    <w:p w:rsidR="006F049A" w:rsidRDefault="00D9137B"/>
    <w:sectPr w:rsidR="006F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48"/>
    <w:rsid w:val="005369C0"/>
    <w:rsid w:val="00613307"/>
    <w:rsid w:val="007B5CB2"/>
    <w:rsid w:val="007E3348"/>
    <w:rsid w:val="007E7397"/>
    <w:rsid w:val="00993F16"/>
    <w:rsid w:val="00D9137B"/>
    <w:rsid w:val="00DC47C5"/>
    <w:rsid w:val="00FC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3C27"/>
  <w15:chartTrackingRefBased/>
  <w15:docId w15:val="{3D0945CB-B080-42E7-93B9-1A3500A9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4109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компьютер-3</dc:creator>
  <cp:keywords/>
  <dc:description/>
  <cp:lastModifiedBy>компьютер-3</cp:lastModifiedBy>
  <cp:revision>12</cp:revision>
  <cp:lastPrinted>2021-05-17T05:48:00Z</cp:lastPrinted>
  <dcterms:created xsi:type="dcterms:W3CDTF">2021-05-17T04:47:00Z</dcterms:created>
  <dcterms:modified xsi:type="dcterms:W3CDTF">2021-05-17T06:34:00Z</dcterms:modified>
</cp:coreProperties>
</file>